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B4DC8F">
      <w:pPr>
        <w:spacing w:line="360" w:lineRule="auto"/>
        <w:jc w:val="both"/>
        <w:rPr>
          <w:rFonts w:hint="eastAsia" w:ascii="微软雅黑" w:hAnsi="微软雅黑" w:eastAsia="微软雅黑" w:cs="微软雅黑"/>
          <w:b/>
          <w:bCs/>
          <w:sz w:val="84"/>
          <w:szCs w:val="84"/>
          <w:lang w:val="en-US" w:eastAsia="zh-CN"/>
        </w:rPr>
      </w:pPr>
    </w:p>
    <w:p w14:paraId="431FFDF1">
      <w:pPr>
        <w:spacing w:line="360" w:lineRule="auto"/>
        <w:jc w:val="both"/>
        <w:rPr>
          <w:rFonts w:hint="eastAsia" w:ascii="微软雅黑" w:hAnsi="微软雅黑" w:eastAsia="微软雅黑" w:cs="微软雅黑"/>
          <w:b/>
          <w:bCs/>
          <w:sz w:val="84"/>
          <w:szCs w:val="84"/>
          <w:lang w:val="en-US" w:eastAsia="zh-CN"/>
        </w:rPr>
      </w:pPr>
    </w:p>
    <w:p w14:paraId="6D9D62FD">
      <w:pPr>
        <w:spacing w:line="360" w:lineRule="auto"/>
        <w:jc w:val="center"/>
        <w:rPr>
          <w:rFonts w:hint="default" w:ascii="微软雅黑" w:hAnsi="微软雅黑" w:eastAsia="微软雅黑" w:cs="微软雅黑"/>
          <w:b/>
          <w:bCs/>
          <w:sz w:val="84"/>
          <w:szCs w:val="8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84"/>
          <w:szCs w:val="84"/>
          <w:lang w:val="en-US" w:eastAsia="zh-CN"/>
        </w:rPr>
        <w:t>DXAPP部署步骤</w:t>
      </w:r>
    </w:p>
    <w:p w14:paraId="40AF9925">
      <w:pPr>
        <w:bidi w:val="0"/>
        <w:spacing w:line="360" w:lineRule="auto"/>
        <w:rPr>
          <w:rFonts w:hint="eastAsia" w:ascii="微软雅黑" w:hAnsi="微软雅黑" w:eastAsia="微软雅黑" w:cs="微软雅黑"/>
        </w:rPr>
      </w:pPr>
    </w:p>
    <w:p w14:paraId="6453DC65">
      <w:pPr>
        <w:bidi w:val="0"/>
        <w:spacing w:line="360" w:lineRule="auto"/>
        <w:rPr>
          <w:rFonts w:hint="eastAsia" w:ascii="微软雅黑" w:hAnsi="微软雅黑" w:eastAsia="微软雅黑" w:cs="微软雅黑"/>
        </w:rPr>
      </w:pPr>
    </w:p>
    <w:p w14:paraId="02007DD0">
      <w:pPr>
        <w:bidi w:val="0"/>
        <w:spacing w:line="360" w:lineRule="auto"/>
        <w:rPr>
          <w:rFonts w:hint="eastAsia" w:ascii="微软雅黑" w:hAnsi="微软雅黑" w:eastAsia="微软雅黑" w:cs="微软雅黑"/>
        </w:rPr>
      </w:pPr>
    </w:p>
    <w:p w14:paraId="46C8C6CB">
      <w:pPr>
        <w:bidi w:val="0"/>
        <w:spacing w:line="360" w:lineRule="auto"/>
        <w:rPr>
          <w:rFonts w:hint="eastAsia" w:ascii="微软雅黑" w:hAnsi="微软雅黑" w:eastAsia="微软雅黑" w:cs="微软雅黑"/>
          <w:sz w:val="24"/>
          <w:szCs w:val="24"/>
        </w:rPr>
      </w:pPr>
    </w:p>
    <w:p w14:paraId="3382009A">
      <w:pPr>
        <w:bidi w:val="0"/>
        <w:spacing w:line="360" w:lineRule="auto"/>
        <w:rPr>
          <w:rFonts w:hint="eastAsia" w:ascii="微软雅黑" w:hAnsi="微软雅黑" w:eastAsia="微软雅黑" w:cs="微软雅黑"/>
          <w:sz w:val="24"/>
          <w:szCs w:val="24"/>
        </w:rPr>
      </w:pPr>
    </w:p>
    <w:p w14:paraId="6BAF3F5F">
      <w:pPr>
        <w:bidi w:val="0"/>
        <w:spacing w:line="360" w:lineRule="auto"/>
        <w:rPr>
          <w:rFonts w:hint="eastAsia" w:ascii="微软雅黑" w:hAnsi="微软雅黑" w:eastAsia="微软雅黑" w:cs="微软雅黑"/>
          <w:sz w:val="24"/>
          <w:szCs w:val="24"/>
        </w:rPr>
      </w:pPr>
    </w:p>
    <w:p w14:paraId="0316E0DB">
      <w:pPr>
        <w:bidi w:val="0"/>
        <w:spacing w:line="360" w:lineRule="auto"/>
        <w:rPr>
          <w:rFonts w:hint="eastAsia" w:ascii="微软雅黑" w:hAnsi="微软雅黑" w:eastAsia="微软雅黑" w:cs="微软雅黑"/>
          <w:sz w:val="24"/>
          <w:szCs w:val="24"/>
        </w:rPr>
      </w:pPr>
    </w:p>
    <w:p w14:paraId="7872AA2A">
      <w:pPr>
        <w:jc w:val="center"/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东旭数字未来（珠海）信息科技有限公司</w:t>
      </w:r>
    </w:p>
    <w:p w14:paraId="640CEDB3">
      <w:pP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br w:type="page"/>
      </w:r>
    </w:p>
    <w:p w14:paraId="51486F2D">
      <w:pPr>
        <w:jc w:val="both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 w14:paraId="1E34FE0E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请</w:t>
      </w:r>
      <w:r>
        <w:rPr>
          <w:rFonts w:hint="eastAsia" w:ascii="微软雅黑" w:hAnsi="微软雅黑" w:eastAsia="微软雅黑" w:cs="微软雅黑"/>
          <w:sz w:val="24"/>
          <w:szCs w:val="24"/>
        </w:rPr>
        <w:t>确保服务器上已经安装docker 客户端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。</w:t>
      </w:r>
    </w:p>
    <w:p w14:paraId="2AD0FC17">
      <w:pPr>
        <w:pStyle w:val="29"/>
        <w:numPr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docker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下载地址：</w:t>
      </w:r>
    </w:p>
    <w:p w14:paraId="49D15E34">
      <w:pPr>
        <w:pStyle w:val="29"/>
        <w:numPr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fldChar w:fldCharType="begin"/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instrText xml:space="preserve"> HYPERLINK "https://docs.docker.com/desktop/install/windows-install/" </w:instrTex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fldChar w:fldCharType="separate"/>
      </w:r>
      <w:r>
        <w:rPr>
          <w:rStyle w:val="15"/>
          <w:rFonts w:hint="eastAsia" w:ascii="微软雅黑" w:hAnsi="微软雅黑" w:eastAsia="微软雅黑" w:cs="微软雅黑"/>
          <w:sz w:val="24"/>
          <w:szCs w:val="24"/>
          <w:lang w:val="en-US" w:eastAsia="zh-CN"/>
        </w:rPr>
        <w:t>https://docs.docker.com/desktop/install/windows-install/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fldChar w:fldCharType="end"/>
      </w:r>
    </w:p>
    <w:p w14:paraId="0663E57F">
      <w:pPr>
        <w:pStyle w:val="29"/>
        <w:numPr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0500" cy="2983230"/>
            <wp:effectExtent l="0" t="0" r="635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CCD7F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解压 项目文件</w:t>
      </w:r>
    </w:p>
    <w:p w14:paraId="4732C3B7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如图：</w:t>
      </w:r>
    </w:p>
    <w:p w14:paraId="18636438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697730" cy="2220595"/>
            <wp:effectExtent l="0" t="0" r="7620" b="8255"/>
            <wp:docPr id="1723341837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341837" name="图片 1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01852" cy="2222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7E909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</w:p>
    <w:p w14:paraId="3FBF1C13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运行 install.bat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（</w:t>
      </w:r>
      <w:r>
        <w:rPr>
          <w:rFonts w:hint="eastAsia" w:ascii="微软雅黑" w:hAnsi="微软雅黑" w:eastAsia="微软雅黑" w:cs="微软雅黑"/>
          <w:sz w:val="24"/>
          <w:szCs w:val="24"/>
        </w:rPr>
        <w:t>运行前：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请确保</w:t>
      </w:r>
      <w:r>
        <w:rPr>
          <w:rFonts w:hint="eastAsia" w:ascii="微软雅黑" w:hAnsi="微软雅黑" w:eastAsia="微软雅黑" w:cs="微软雅黑"/>
          <w:sz w:val="24"/>
          <w:szCs w:val="24"/>
        </w:rPr>
        <w:t>docker 客户端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已运行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）</w:t>
      </w:r>
      <w:r>
        <w:rPr>
          <w:rFonts w:hint="eastAsia" w:ascii="微软雅黑" w:hAnsi="微软雅黑" w:eastAsia="微软雅黑" w:cs="微软雅黑"/>
          <w:sz w:val="24"/>
          <w:szCs w:val="24"/>
        </w:rPr>
        <w:t>。</w:t>
      </w:r>
      <w:bookmarkStart w:id="0" w:name="_GoBack"/>
      <w:bookmarkEnd w:id="0"/>
    </w:p>
    <w:p w14:paraId="7F46C000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drawing>
          <wp:inline distT="0" distB="0" distL="114300" distR="114300">
            <wp:extent cx="847725" cy="2571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31B8F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</w:p>
    <w:p w14:paraId="36DACF91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安装完成，打开浏览器输入地址 http://localhost:8087/dxapp</w:t>
      </w:r>
    </w:p>
    <w:p w14:paraId="3EA3D37F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5274310" cy="3039110"/>
            <wp:effectExtent l="0" t="0" r="2540" b="8890"/>
            <wp:docPr id="673090531" name="图片 1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090531" name="图片 1" descr="图形用户界面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A6E43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注册用户</w:t>
      </w:r>
    </w:p>
    <w:p w14:paraId="1775C347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5326380" cy="2891790"/>
            <wp:effectExtent l="0" t="0" r="7620" b="3810"/>
            <wp:docPr id="825479166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479166" name="图片 1" descr="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6380" cy="289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28AB9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</w:p>
    <w:p w14:paraId="4FBCACE9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注册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成功后即可登录系统。</w:t>
      </w:r>
    </w:p>
    <w:p w14:paraId="4DFB37D9">
      <w:pPr>
        <w:pStyle w:val="29"/>
        <w:ind w:left="0" w:leftChars="0" w:firstLine="0" w:firstLineChars="0"/>
        <w:rPr>
          <w:rFonts w:hint="eastAsia" w:ascii="微软雅黑" w:hAnsi="微软雅黑" w:eastAsia="微软雅黑" w:cs="微软雅黑"/>
          <w:sz w:val="24"/>
          <w:szCs w:val="24"/>
        </w:rPr>
      </w:pPr>
    </w:p>
    <w:p w14:paraId="0969A07D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</w:p>
    <w:p w14:paraId="28ECBFA6">
      <w:pPr>
        <w:pStyle w:val="29"/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平台默认已存在</w:t>
      </w:r>
      <w:r>
        <w:rPr>
          <w:rFonts w:hint="eastAsia" w:ascii="微软雅黑" w:hAnsi="微软雅黑" w:eastAsia="微软雅黑" w:cs="微软雅黑"/>
          <w:sz w:val="24"/>
          <w:szCs w:val="24"/>
        </w:rPr>
        <w:t>一个应用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您可以创建其他新的应用。</w:t>
      </w:r>
    </w:p>
    <w:p w14:paraId="7590C413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5274310" cy="2375535"/>
            <wp:effectExtent l="0" t="0" r="2540" b="5715"/>
            <wp:docPr id="267269068" name="图片 1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269068" name="图片 1" descr="图形用户界面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02F55">
      <w:pPr>
        <w:pStyle w:val="29"/>
        <w:ind w:left="360"/>
        <w:rPr>
          <w:rFonts w:hint="eastAsia" w:ascii="微软雅黑" w:hAnsi="微软雅黑" w:eastAsia="微软雅黑" w:cs="微软雅黑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2084D4F"/>
    <w:multiLevelType w:val="multilevel"/>
    <w:tmpl w:val="52084D4F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U5OTRhOTc4YjA3MmQ4MzliZmYzOTY4N2RlNWY3MDcifQ=="/>
  </w:docVars>
  <w:rsids>
    <w:rsidRoot w:val="00870B5E"/>
    <w:rsid w:val="0029756F"/>
    <w:rsid w:val="002B224C"/>
    <w:rsid w:val="00315EC6"/>
    <w:rsid w:val="003D3110"/>
    <w:rsid w:val="005C367D"/>
    <w:rsid w:val="007B1CA2"/>
    <w:rsid w:val="00870B5E"/>
    <w:rsid w:val="00AA3C0F"/>
    <w:rsid w:val="00F1290A"/>
    <w:rsid w:val="1F9570E3"/>
    <w:rsid w:val="4AE54E36"/>
    <w:rsid w:val="619D5789"/>
    <w:rsid w:val="69CA15AF"/>
    <w:rsid w:val="70BC0C05"/>
    <w:rsid w:val="787D6361"/>
    <w:rsid w:val="7E156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17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18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19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20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  <w:szCs w:val="24"/>
    </w:rPr>
  </w:style>
  <w:style w:type="paragraph" w:styleId="7">
    <w:name w:val="heading 6"/>
    <w:basedOn w:val="1"/>
    <w:next w:val="1"/>
    <w:link w:val="21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2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3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4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Subtitle"/>
    <w:basedOn w:val="1"/>
    <w:next w:val="1"/>
    <w:link w:val="26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2">
    <w:name w:val="Title"/>
    <w:basedOn w:val="1"/>
    <w:next w:val="1"/>
    <w:link w:val="25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15">
    <w:name w:val="Hyperlink"/>
    <w:basedOn w:val="14"/>
    <w:semiHidden/>
    <w:unhideWhenUsed/>
    <w:uiPriority w:val="99"/>
    <w:rPr>
      <w:color w:val="0000FF"/>
      <w:u w:val="single"/>
    </w:rPr>
  </w:style>
  <w:style w:type="character" w:customStyle="1" w:styleId="16">
    <w:name w:val="标题 1 字符"/>
    <w:basedOn w:val="14"/>
    <w:link w:val="2"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17">
    <w:name w:val="标题 2 字符"/>
    <w:basedOn w:val="14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18">
    <w:name w:val="标题 3 字符"/>
    <w:basedOn w:val="14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19">
    <w:name w:val="标题 4 字符"/>
    <w:basedOn w:val="14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0">
    <w:name w:val="标题 5 字符"/>
    <w:basedOn w:val="14"/>
    <w:link w:val="6"/>
    <w:semiHidden/>
    <w:qFormat/>
    <w:uiPriority w:val="9"/>
    <w:rPr>
      <w:rFonts w:cstheme="majorBidi"/>
      <w:color w:val="104862" w:themeColor="accent1" w:themeShade="BF"/>
      <w:sz w:val="24"/>
      <w:szCs w:val="24"/>
    </w:rPr>
  </w:style>
  <w:style w:type="character" w:customStyle="1" w:styleId="21">
    <w:name w:val="标题 6 字符"/>
    <w:basedOn w:val="14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2">
    <w:name w:val="标题 7 字符"/>
    <w:basedOn w:val="14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3">
    <w:name w:val="标题 8 字符"/>
    <w:basedOn w:val="14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9 字符"/>
    <w:basedOn w:val="14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字符"/>
    <w:basedOn w:val="14"/>
    <w:link w:val="12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6">
    <w:name w:val="副标题 字符"/>
    <w:basedOn w:val="14"/>
    <w:link w:val="11"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7">
    <w:name w:val="Quote"/>
    <w:basedOn w:val="1"/>
    <w:next w:val="1"/>
    <w:link w:val="28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8">
    <w:name w:val="引用 字符"/>
    <w:basedOn w:val="14"/>
    <w:link w:val="27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29">
    <w:name w:val="List Paragraph"/>
    <w:basedOn w:val="1"/>
    <w:qFormat/>
    <w:uiPriority w:val="34"/>
    <w:pPr>
      <w:ind w:left="720"/>
      <w:contextualSpacing/>
    </w:pPr>
  </w:style>
  <w:style w:type="character" w:customStyle="1" w:styleId="30">
    <w:name w:val="Intense Emphasis"/>
    <w:basedOn w:val="14"/>
    <w:qFormat/>
    <w:uiPriority w:val="21"/>
    <w:rPr>
      <w:i/>
      <w:iCs/>
      <w:color w:val="104862" w:themeColor="accent1" w:themeShade="BF"/>
    </w:rPr>
  </w:style>
  <w:style w:type="paragraph" w:styleId="31">
    <w:name w:val="Intense Quote"/>
    <w:basedOn w:val="1"/>
    <w:next w:val="1"/>
    <w:link w:val="32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2">
    <w:name w:val="明显引用 字符"/>
    <w:basedOn w:val="14"/>
    <w:link w:val="31"/>
    <w:qFormat/>
    <w:uiPriority w:val="30"/>
    <w:rPr>
      <w:i/>
      <w:iCs/>
      <w:color w:val="104862" w:themeColor="accent1" w:themeShade="BF"/>
    </w:rPr>
  </w:style>
  <w:style w:type="character" w:customStyle="1" w:styleId="33">
    <w:name w:val="Intense Reference"/>
    <w:basedOn w:val="14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115</Words>
  <Characters>161</Characters>
  <Lines>1</Lines>
  <Paragraphs>1</Paragraphs>
  <TotalTime>0</TotalTime>
  <ScaleCrop>false</ScaleCrop>
  <LinksUpToDate>false</LinksUpToDate>
  <CharactersWithSpaces>168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2024-08-16T03:08:00Z</dcterms:created>
  <dc:creator>yi zhou</dc:creator>
  <cp:lastModifiedBy>梁嘉莉</cp:lastModifiedBy>
  <dcterms:modified xsi:type="dcterms:W3CDTF">2024-11-06T07:17:21Z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C6767DF182CA46AA8433E6AE7DCBECD4_12</vt:lpwstr>
  </property>
</Properties>
</file>